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szakmai</w:t>
      </w:r>
      <w:proofErr w:type="gramEnd"/>
      <w:r w:rsidRPr="00520010">
        <w:rPr>
          <w:rFonts w:ascii="Garamond" w:hAnsi="Garamond"/>
          <w:sz w:val="22"/>
        </w:rPr>
        <w:t xml:space="preserve">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520010">
        <w:rPr>
          <w:rFonts w:ascii="Garamond" w:hAnsi="Garamond"/>
          <w:i/>
          <w:sz w:val="22"/>
        </w:rPr>
        <w:t>a</w:t>
      </w:r>
      <w:proofErr w:type="gramEnd"/>
      <w:r w:rsidRPr="00520010">
        <w:rPr>
          <w:rFonts w:ascii="Garamond" w:hAnsi="Garamond"/>
          <w:i/>
          <w:sz w:val="22"/>
        </w:rPr>
        <w:t xml:space="preserve">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300A2A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Dr. Tőzsér János rektor </w:t>
            </w:r>
          </w:p>
          <w:p w14:paraId="5A6BD5AD" w14:textId="0B385C33" w:rsidR="00425862" w:rsidRPr="00520010" w:rsidRDefault="00EE12B7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Magyar Ferenc</w:t>
            </w:r>
            <w:r w:rsidR="00425862" w:rsidRPr="00520010">
              <w:rPr>
                <w:rFonts w:ascii="Garamond" w:hAnsi="Garamond"/>
                <w:sz w:val="22"/>
              </w:rPr>
              <w:t xml:space="preserve"> kancellár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sz w:val="22"/>
        </w:rPr>
        <w:t>továbbiakban</w:t>
      </w:r>
      <w:proofErr w:type="gramEnd"/>
      <w:r w:rsidRPr="00520010">
        <w:rPr>
          <w:rFonts w:ascii="Garamond" w:hAnsi="Garamond"/>
          <w:sz w:val="22"/>
        </w:rPr>
        <w:t xml:space="preserve">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i/>
          <w:sz w:val="22"/>
        </w:rPr>
        <w:t>másrészről</w:t>
      </w:r>
      <w:proofErr w:type="gramEnd"/>
      <w:r w:rsidRPr="00520010">
        <w:rPr>
          <w:rFonts w:ascii="Garamond" w:hAnsi="Garamond"/>
          <w:i/>
          <w:sz w:val="22"/>
        </w:rPr>
        <w:t xml:space="preserve">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423C82E2" w:rsidR="00425862" w:rsidRPr="00520010" w:rsidRDefault="00425862" w:rsidP="003D4116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 (</w:t>
            </w:r>
            <w:r w:rsidR="003D4116" w:rsidRPr="00520010">
              <w:rPr>
                <w:rFonts w:ascii="Garamond" w:hAnsi="Garamond"/>
                <w:sz w:val="22"/>
              </w:rPr>
              <w:t xml:space="preserve">csak a </w:t>
            </w:r>
            <w:r w:rsidRPr="00520010">
              <w:rPr>
                <w:rFonts w:ascii="Garamond" w:hAnsi="Garamond"/>
                <w:sz w:val="22"/>
              </w:rPr>
              <w:t>megfelelő</w:t>
            </w:r>
            <w:r w:rsidR="003D4116" w:rsidRPr="00520010">
              <w:rPr>
                <w:rFonts w:ascii="Garamond" w:hAnsi="Garamond"/>
                <w:sz w:val="22"/>
              </w:rPr>
              <w:t>t legyenek szívesek bennhagyni</w:t>
            </w:r>
            <w:r w:rsidRPr="00520010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a) másik felsőoktatási intézmény</w:t>
            </w:r>
          </w:p>
        </w:tc>
        <w:tc>
          <w:tcPr>
            <w:tcW w:w="2801" w:type="dxa"/>
          </w:tcPr>
          <w:p w14:paraId="7FC3F9E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425862" w:rsidRPr="00520010" w14:paraId="2B9366B3" w14:textId="77777777" w:rsidTr="003D4116">
        <w:tc>
          <w:tcPr>
            <w:tcW w:w="3510" w:type="dxa"/>
          </w:tcPr>
          <w:p w14:paraId="705DF1B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425862" w:rsidRPr="00520010" w14:paraId="2CC1876E" w14:textId="77777777" w:rsidTr="003D4116">
        <w:tc>
          <w:tcPr>
            <w:tcW w:w="3510" w:type="dxa"/>
          </w:tcPr>
          <w:p w14:paraId="50D7AB2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425862" w:rsidRPr="00520010" w14:paraId="7F120121" w14:textId="77777777" w:rsidTr="003D4116">
        <w:tc>
          <w:tcPr>
            <w:tcW w:w="3510" w:type="dxa"/>
          </w:tcPr>
          <w:p w14:paraId="17756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DD7551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408D82E6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74DB161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48E3A97D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425862" w:rsidRPr="00520010" w14:paraId="11FC807B" w14:textId="77777777" w:rsidTr="003D4116">
        <w:tc>
          <w:tcPr>
            <w:tcW w:w="3510" w:type="dxa"/>
          </w:tcPr>
          <w:p w14:paraId="20BEB80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5C0F1C87" w:rsidR="00B0239A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l) alapítvány</w:t>
            </w:r>
          </w:p>
        </w:tc>
      </w:tr>
      <w:tr w:rsidR="00425862" w:rsidRPr="00520010" w14:paraId="5442C36F" w14:textId="77777777" w:rsidTr="003D4116">
        <w:tc>
          <w:tcPr>
            <w:tcW w:w="3510" w:type="dxa"/>
          </w:tcPr>
          <w:p w14:paraId="1ED9983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425862" w:rsidRPr="00520010" w14:paraId="31304AFF" w14:textId="77777777" w:rsidTr="003D4116">
        <w:tc>
          <w:tcPr>
            <w:tcW w:w="3510" w:type="dxa"/>
          </w:tcPr>
          <w:p w14:paraId="20504D1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p) szövetkezet</w:t>
            </w:r>
          </w:p>
        </w:tc>
      </w:tr>
      <w:tr w:rsidR="00425862" w:rsidRPr="00520010" w14:paraId="5790A395" w14:textId="77777777" w:rsidTr="003D4116">
        <w:tc>
          <w:tcPr>
            <w:tcW w:w="3510" w:type="dxa"/>
          </w:tcPr>
          <w:p w14:paraId="24B9F52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557888A3" w:rsidR="00425862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q</w:t>
            </w:r>
            <w:r w:rsidR="00425862" w:rsidRPr="00520010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40C4E4B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43908A6" w14:textId="77777777" w:rsidTr="003D4116">
        <w:tc>
          <w:tcPr>
            <w:tcW w:w="3510" w:type="dxa"/>
          </w:tcPr>
          <w:p w14:paraId="62E0709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FBA1140" w14:textId="77777777" w:rsidTr="003D4116">
        <w:tc>
          <w:tcPr>
            <w:tcW w:w="3510" w:type="dxa"/>
          </w:tcPr>
          <w:p w14:paraId="6B0D83D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D2483A6" w14:textId="77777777" w:rsidTr="003D4116">
        <w:tc>
          <w:tcPr>
            <w:tcW w:w="3510" w:type="dxa"/>
          </w:tcPr>
          <w:p w14:paraId="40347C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AF01AEC" w14:textId="77777777" w:rsidTr="003D4116">
        <w:tc>
          <w:tcPr>
            <w:tcW w:w="3510" w:type="dxa"/>
          </w:tcPr>
          <w:p w14:paraId="3905EC4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5EA76D32" w14:textId="77777777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5CDB4C59" w14:textId="58150EC0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692863F" w14:textId="77777777" w:rsidTr="003D4116">
        <w:tc>
          <w:tcPr>
            <w:tcW w:w="3510" w:type="dxa"/>
          </w:tcPr>
          <w:p w14:paraId="4845AC5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A1391A1" w14:textId="77777777" w:rsidTr="003D4116">
        <w:tc>
          <w:tcPr>
            <w:tcW w:w="3510" w:type="dxa"/>
          </w:tcPr>
          <w:p w14:paraId="4E34FA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6F7C6822" w14:textId="77777777" w:rsidTr="003D4116">
        <w:tc>
          <w:tcPr>
            <w:tcW w:w="3510" w:type="dxa"/>
          </w:tcPr>
          <w:p w14:paraId="5BC6CD5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a</w:t>
      </w:r>
      <w:proofErr w:type="gramEnd"/>
      <w:r w:rsidRPr="00520010">
        <w:rPr>
          <w:rFonts w:ascii="Garamond" w:hAnsi="Garamond"/>
          <w:sz w:val="22"/>
        </w:rPr>
        <w:t xml:space="preserve">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267600EE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valamint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130B7CC8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telephelyein zajlik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7C3C093" w14:textId="0817D431" w:rsidR="000D7374" w:rsidRDefault="00E016D4" w:rsidP="000D7374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0D7374">
        <w:rPr>
          <w:rFonts w:ascii="Garamond" w:hAnsi="Garamond"/>
          <w:sz w:val="22"/>
        </w:rPr>
        <w:t>,</w:t>
      </w:r>
      <w:r w:rsidR="000D7374" w:rsidRPr="00D1444C">
        <w:rPr>
          <w:rFonts w:ascii="Garamond" w:hAnsi="Garamond"/>
          <w:sz w:val="22"/>
        </w:rPr>
        <w:t xml:space="preserve"> </w:t>
      </w:r>
      <w:r w:rsidR="000D7374">
        <w:rPr>
          <w:rFonts w:ascii="Garamond" w:hAnsi="Garamond"/>
          <w:sz w:val="22"/>
        </w:rPr>
        <w:t>valamint a szakmai teljesítésért felelős kar adatait jelen</w:t>
      </w:r>
      <w:r w:rsidR="000D7374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0D7374">
        <w:rPr>
          <w:rFonts w:ascii="Garamond" w:hAnsi="Garamond"/>
          <w:sz w:val="22"/>
        </w:rPr>
        <w:t xml:space="preserve">   </w:t>
      </w:r>
    </w:p>
    <w:p w14:paraId="5BBFC19C" w14:textId="77777777" w:rsidR="000D7374" w:rsidRDefault="000D7374" w:rsidP="000D7374">
      <w:pPr>
        <w:ind w:left="705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Az 1. számú melléklet vonatkozásában, az Egyetem részéről a szakmai teljesítésért felelős kar dékánja jogosult aláírásra.  </w:t>
      </w:r>
    </w:p>
    <w:p w14:paraId="7B17DF8B" w14:textId="5F1946F3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48EC3268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0376827E" w14:textId="77777777" w:rsidR="008A441D" w:rsidRPr="00520010" w:rsidRDefault="008A441D" w:rsidP="00AF11D6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48F8B82A" w14:textId="7BD9165B" w:rsidR="008A441D" w:rsidRPr="00520010" w:rsidRDefault="00DA4652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</w:t>
      </w:r>
      <w:r w:rsidR="00AF11D6" w:rsidRPr="00520010">
        <w:rPr>
          <w:rFonts w:ascii="Garamond" w:hAnsi="Garamond"/>
          <w:sz w:val="22"/>
        </w:rPr>
        <w:t xml:space="preserve">gyakorlati időszakonként, </w:t>
      </w:r>
      <w:proofErr w:type="gramStart"/>
      <w:r w:rsidRPr="00520010">
        <w:rPr>
          <w:rFonts w:ascii="Garamond" w:hAnsi="Garamond"/>
          <w:sz w:val="22"/>
        </w:rPr>
        <w:t>legfeljebb …</w:t>
      </w:r>
      <w:proofErr w:type="gramEnd"/>
      <w:r w:rsidRPr="00520010">
        <w:rPr>
          <w:rFonts w:ascii="Garamond" w:hAnsi="Garamond"/>
          <w:sz w:val="22"/>
        </w:rPr>
        <w:t>…… hallgató számára biztosítja a szakmai gyakorlati képzést.</w:t>
      </w: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3F4A2B8E" w:rsidR="00537098" w:rsidRPr="00520010" w:rsidRDefault="00537098" w:rsidP="00537098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</w:t>
      </w:r>
      <w:proofErr w:type="gramEnd"/>
      <w:r w:rsidRPr="00520010">
        <w:rPr>
          <w:rFonts w:ascii="Garamond" w:hAnsi="Garamond"/>
          <w:sz w:val="22"/>
        </w:rPr>
        <w:t>)  éjszakai munka, valamint rendkívüli munkaidő nem rendelhető el</w:t>
      </w:r>
      <w:r w:rsidR="007D5A29" w:rsidRPr="00520010">
        <w:rPr>
          <w:rFonts w:ascii="Garamond" w:hAnsi="Garamond"/>
          <w:sz w:val="22"/>
        </w:rPr>
        <w:t>;</w:t>
      </w:r>
    </w:p>
    <w:p w14:paraId="432B6783" w14:textId="1B75AE25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732EDC76" w14:textId="0CA686D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520010">
        <w:rPr>
          <w:rFonts w:ascii="Garamond" w:hAnsi="Garamond"/>
          <w:sz w:val="22"/>
        </w:rPr>
        <w:t>;</w:t>
      </w:r>
    </w:p>
    <w:p w14:paraId="67CC8CD5" w14:textId="6EE9B440" w:rsidR="00537098" w:rsidRPr="00520010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d) próbaidő nem köthető ki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2D43ABDC" w14:textId="0B881D1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e</w:t>
      </w:r>
      <w:proofErr w:type="gramEnd"/>
      <w:r w:rsidRPr="00520010">
        <w:rPr>
          <w:rFonts w:ascii="Garamond" w:hAnsi="Garamond"/>
          <w:sz w:val="22"/>
        </w:rPr>
        <w:t xml:space="preserve">) a </w:t>
      </w:r>
      <w:r w:rsidR="007D5A29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unka </w:t>
      </w:r>
      <w:r w:rsidR="007D5A29" w:rsidRPr="00520010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20010">
        <w:rPr>
          <w:rFonts w:ascii="Garamond" w:hAnsi="Garamond"/>
          <w:sz w:val="22"/>
        </w:rPr>
        <w:t>k</w:t>
      </w:r>
      <w:r w:rsidRPr="00520010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520010">
        <w:rPr>
          <w:rFonts w:ascii="Garamond" w:hAnsi="Garamond"/>
          <w:sz w:val="22"/>
        </w:rPr>
        <w:t>ának</w:t>
      </w:r>
      <w:proofErr w:type="spellEnd"/>
      <w:r w:rsidRPr="00520010">
        <w:rPr>
          <w:rFonts w:ascii="Garamond" w:hAnsi="Garamond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2D83C838" w14:textId="4F6B9038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Megállapodást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határozatlan időre kötik. A Megállapodás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02F758F9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bármelyik fél felmondásával.</w:t>
      </w:r>
      <w:r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proofErr w:type="gramStart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</w:t>
      </w:r>
      <w:proofErr w:type="gramStart"/>
      <w:r w:rsidRPr="00520010">
        <w:rPr>
          <w:rFonts w:ascii="Garamond" w:hAnsi="Garamond"/>
          <w:sz w:val="22"/>
        </w:rPr>
        <w:t>- …</w:t>
      </w:r>
      <w:proofErr w:type="gramEnd"/>
      <w:r w:rsidRPr="00520010">
        <w:rPr>
          <w:rFonts w:ascii="Garamond" w:hAnsi="Garamond"/>
          <w:sz w:val="22"/>
        </w:rPr>
        <w:t xml:space="preserve">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D4039ED" w14:textId="77777777" w:rsidR="00B117DF" w:rsidRPr="00520010" w:rsidRDefault="001A768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</w:t>
      </w:r>
      <w:r w:rsidR="008044E0" w:rsidRPr="00520010">
        <w:rPr>
          <w:rFonts w:ascii="Garamond" w:hAnsi="Garamond"/>
          <w:sz w:val="22"/>
        </w:rPr>
        <w:t>Egyetem részéről:</w:t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</w:r>
      <w:r w:rsidR="008044E0" w:rsidRPr="00520010">
        <w:rPr>
          <w:rFonts w:ascii="Garamond" w:hAnsi="Garamond"/>
          <w:sz w:val="22"/>
        </w:rPr>
        <w:tab/>
        <w:t xml:space="preserve">Együttműködő partner részéről: </w:t>
      </w:r>
    </w:p>
    <w:p w14:paraId="63FB0A51" w14:textId="77777777" w:rsidR="00D86EB7" w:rsidRPr="00520010" w:rsidRDefault="00B117DF" w:rsidP="00B117DF">
      <w:pPr>
        <w:jc w:val="both"/>
        <w:rPr>
          <w:sz w:val="22"/>
        </w:rPr>
      </w:pPr>
      <w:r w:rsidRPr="00520010">
        <w:rPr>
          <w:sz w:val="22"/>
        </w:rPr>
        <w:t xml:space="preserve"> </w:t>
      </w:r>
    </w:p>
    <w:p w14:paraId="30C7C1BC" w14:textId="77777777" w:rsidR="00447C30" w:rsidRPr="00520010" w:rsidRDefault="00447C30" w:rsidP="00B117DF">
      <w:pPr>
        <w:jc w:val="both"/>
        <w:rPr>
          <w:sz w:val="22"/>
        </w:rPr>
      </w:pPr>
    </w:p>
    <w:p w14:paraId="7A6009E2" w14:textId="77777777" w:rsidR="00447C30" w:rsidRPr="00520010" w:rsidRDefault="00447C30" w:rsidP="00447C30">
      <w:pPr>
        <w:ind w:left="1416" w:firstLine="708"/>
        <w:jc w:val="both"/>
        <w:rPr>
          <w:rFonts w:ascii="Garamond" w:hAnsi="Garamond"/>
          <w:sz w:val="22"/>
        </w:rPr>
      </w:pPr>
      <w:proofErr w:type="spellStart"/>
      <w:r w:rsidRPr="00520010">
        <w:rPr>
          <w:rFonts w:ascii="Garamond" w:hAnsi="Garamond"/>
          <w:sz w:val="22"/>
        </w:rPr>
        <w:t>ph</w:t>
      </w:r>
      <w:proofErr w:type="spellEnd"/>
      <w:r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proofErr w:type="spellStart"/>
      <w:r w:rsidRPr="00520010">
        <w:rPr>
          <w:rFonts w:ascii="Garamond" w:hAnsi="Garamond"/>
          <w:sz w:val="22"/>
        </w:rPr>
        <w:t>ph</w:t>
      </w:r>
      <w:proofErr w:type="spellEnd"/>
      <w:r w:rsidRPr="00520010">
        <w:rPr>
          <w:rFonts w:ascii="Garamond" w:hAnsi="Garamond"/>
          <w:sz w:val="22"/>
        </w:rPr>
        <w:t>.</w:t>
      </w:r>
    </w:p>
    <w:p w14:paraId="516812F8" w14:textId="77777777" w:rsidR="00447C30" w:rsidRPr="00520010" w:rsidRDefault="00447C30" w:rsidP="00B117DF">
      <w:pPr>
        <w:jc w:val="both"/>
        <w:rPr>
          <w:sz w:val="22"/>
        </w:rPr>
      </w:pPr>
    </w:p>
    <w:p w14:paraId="17E78ED3" w14:textId="1842C7FF" w:rsidR="00694877" w:rsidRPr="00520010" w:rsidRDefault="00694877" w:rsidP="00B117DF">
      <w:pPr>
        <w:jc w:val="both"/>
        <w:rPr>
          <w:sz w:val="22"/>
        </w:rPr>
      </w:pPr>
    </w:p>
    <w:p w14:paraId="295EF9D0" w14:textId="77777777" w:rsidR="004F5FE0" w:rsidRPr="00520010" w:rsidRDefault="004F5FE0" w:rsidP="00B117DF">
      <w:pPr>
        <w:jc w:val="both"/>
        <w:rPr>
          <w:sz w:val="22"/>
        </w:rPr>
      </w:pPr>
    </w:p>
    <w:p w14:paraId="3BA26D24" w14:textId="77777777" w:rsidR="00E85A81" w:rsidRPr="00520010" w:rsidRDefault="00E85A81" w:rsidP="0054136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  <w:r w:rsidRPr="00520010">
        <w:rPr>
          <w:rFonts w:ascii="Garamond" w:hAnsi="Garamond"/>
          <w:sz w:val="22"/>
        </w:rPr>
        <w:tab/>
        <w:t xml:space="preserve">……………………………………………        </w:t>
      </w:r>
      <w:r w:rsidR="00541360" w:rsidRPr="00520010">
        <w:rPr>
          <w:rFonts w:ascii="Garamond" w:hAnsi="Garamond"/>
          <w:sz w:val="22"/>
        </w:rPr>
        <w:t xml:space="preserve">                </w:t>
      </w:r>
      <w:r w:rsidR="00541360" w:rsidRPr="00520010">
        <w:rPr>
          <w:rFonts w:ascii="Garamond" w:hAnsi="Garamond"/>
          <w:sz w:val="22"/>
        </w:rPr>
        <w:tab/>
      </w:r>
      <w:r w:rsidR="002B487F" w:rsidRPr="00520010">
        <w:rPr>
          <w:rFonts w:ascii="Garamond" w:hAnsi="Garamond"/>
          <w:sz w:val="22"/>
        </w:rPr>
        <w:t xml:space="preserve"> Dr. Tőzsér János rektor</w:t>
      </w:r>
      <w:r w:rsidR="00541360" w:rsidRPr="00520010">
        <w:rPr>
          <w:rFonts w:ascii="Garamond" w:hAnsi="Garamond"/>
          <w:sz w:val="22"/>
        </w:rPr>
        <w:t xml:space="preserve">   </w:t>
      </w:r>
    </w:p>
    <w:p w14:paraId="6141C9FB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5F1BA3B8" w14:textId="3AF07894" w:rsidR="00E85A81" w:rsidRPr="00520010" w:rsidRDefault="00E85A81" w:rsidP="00520010">
      <w:pPr>
        <w:rPr>
          <w:rFonts w:ascii="Garamond" w:hAnsi="Garamond"/>
          <w:sz w:val="22"/>
        </w:rPr>
      </w:pPr>
    </w:p>
    <w:p w14:paraId="4264C57A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</w:p>
    <w:p w14:paraId="2EF8A7EC" w14:textId="77777777" w:rsidR="00E85A81" w:rsidRPr="00520010" w:rsidRDefault="00E85A81" w:rsidP="00E85A81">
      <w:pPr>
        <w:ind w:left="1416" w:hanging="141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……………………………………………….</w:t>
      </w:r>
    </w:p>
    <w:p w14:paraId="144ED0F8" w14:textId="73E31C51" w:rsidR="00BF3B05" w:rsidRPr="00520010" w:rsidRDefault="00E85A81" w:rsidP="00E85A81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              </w:t>
      </w:r>
      <w:r w:rsidR="00EE12B7">
        <w:rPr>
          <w:rFonts w:ascii="Garamond" w:hAnsi="Garamond"/>
          <w:sz w:val="22"/>
        </w:rPr>
        <w:t xml:space="preserve">Magyar Ferenc </w:t>
      </w:r>
      <w:bookmarkStart w:id="0" w:name="_GoBack"/>
      <w:bookmarkEnd w:id="0"/>
      <w:r w:rsidRPr="00520010">
        <w:rPr>
          <w:rFonts w:ascii="Garamond" w:hAnsi="Garamond"/>
          <w:sz w:val="22"/>
        </w:rPr>
        <w:t>kancellár</w:t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</w:r>
    </w:p>
    <w:p w14:paraId="2EB37178" w14:textId="77777777" w:rsidR="00BF3B05" w:rsidRPr="00520010" w:rsidRDefault="00BF3B05">
      <w:pPr>
        <w:rPr>
          <w:rFonts w:ascii="Garamond" w:hAnsi="Garamond"/>
          <w:sz w:val="22"/>
        </w:rPr>
      </w:pPr>
    </w:p>
    <w:p w14:paraId="3514C4FD" w14:textId="77777777" w:rsidR="00541360" w:rsidRPr="00520010" w:rsidRDefault="00541360">
      <w:pPr>
        <w:rPr>
          <w:rFonts w:ascii="Garamond" w:hAnsi="Garamond"/>
          <w:sz w:val="22"/>
        </w:rPr>
      </w:pPr>
    </w:p>
    <w:p w14:paraId="78D5E0D1" w14:textId="77777777" w:rsidR="002B487F" w:rsidRPr="00520010" w:rsidRDefault="002B487F">
      <w:pPr>
        <w:rPr>
          <w:rFonts w:ascii="Garamond" w:hAnsi="Garamond"/>
          <w:sz w:val="22"/>
        </w:rPr>
      </w:pPr>
    </w:p>
    <w:p w14:paraId="46835E83" w14:textId="7EDBF3B9" w:rsidR="001A7680" w:rsidRPr="00520010" w:rsidRDefault="001A768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br w:type="page"/>
      </w:r>
    </w:p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proofErr w:type="gramStart"/>
      <w:r w:rsidRPr="00F60EDE">
        <w:rPr>
          <w:rFonts w:ascii="Garamond" w:hAnsi="Garamond"/>
        </w:rPr>
        <w:t>szakmai</w:t>
      </w:r>
      <w:proofErr w:type="gramEnd"/>
      <w:r w:rsidRPr="00F60EDE">
        <w:rPr>
          <w:rFonts w:ascii="Garamond" w:hAnsi="Garamond"/>
        </w:rPr>
        <w:t xml:space="preserve">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59301793" w14:textId="77777777" w:rsidR="00F60EDE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474C9" w:rsidRPr="00A80229" w14:paraId="6F59C3DF" w14:textId="77777777" w:rsidTr="00BA5C7D">
        <w:trPr>
          <w:trHeight w:val="70"/>
        </w:trPr>
        <w:tc>
          <w:tcPr>
            <w:tcW w:w="4361" w:type="dxa"/>
          </w:tcPr>
          <w:p w14:paraId="438EAEAD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53D00B99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74C9" w:rsidRPr="00A80229" w14:paraId="50D3D4D1" w14:textId="77777777" w:rsidTr="00BA5C7D">
        <w:trPr>
          <w:trHeight w:val="187"/>
        </w:trPr>
        <w:tc>
          <w:tcPr>
            <w:tcW w:w="4361" w:type="dxa"/>
          </w:tcPr>
          <w:p w14:paraId="61BC334D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>Elérhetőség:</w:t>
            </w:r>
          </w:p>
        </w:tc>
        <w:tc>
          <w:tcPr>
            <w:tcW w:w="4851" w:type="dxa"/>
          </w:tcPr>
          <w:p w14:paraId="0C090364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74C9" w:rsidRPr="00A80229" w14:paraId="4A29A38A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69982652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D03142C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74C9" w:rsidRPr="00A80229" w14:paraId="7B372F3E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3A73D0E1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8212939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9474C9" w:rsidRPr="00A80229" w14:paraId="187BF409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C5EEE" w14:textId="77777777" w:rsidR="009474C9" w:rsidRPr="009474C9" w:rsidRDefault="009474C9" w:rsidP="00BA5C7D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783F" w14:textId="77777777" w:rsidR="009474C9" w:rsidRPr="00A80229" w:rsidRDefault="009474C9" w:rsidP="00BA5C7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39288714" w14:textId="77777777" w:rsidTr="00A80229">
        <w:tc>
          <w:tcPr>
            <w:tcW w:w="4361" w:type="dxa"/>
          </w:tcPr>
          <w:p w14:paraId="250548E8" w14:textId="77777777" w:rsidR="00F60EDE" w:rsidRPr="009474C9" w:rsidRDefault="00EC4950" w:rsidP="00EC4950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86D97" w14:textId="77777777" w:rsidTr="00A80229">
        <w:tc>
          <w:tcPr>
            <w:tcW w:w="4361" w:type="dxa"/>
          </w:tcPr>
          <w:p w14:paraId="62D2CB14" w14:textId="77777777" w:rsidR="00F60EDE" w:rsidRPr="009474C9" w:rsidRDefault="00EC4950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A116B11" w14:textId="77777777" w:rsidTr="00A80229">
        <w:tc>
          <w:tcPr>
            <w:tcW w:w="4361" w:type="dxa"/>
          </w:tcPr>
          <w:p w14:paraId="7F312466" w14:textId="77777777" w:rsidR="00F60EDE" w:rsidRPr="009474C9" w:rsidRDefault="00EC4950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EE02FF2" w14:textId="77777777" w:rsidTr="00A80229">
        <w:tc>
          <w:tcPr>
            <w:tcW w:w="4361" w:type="dxa"/>
          </w:tcPr>
          <w:p w14:paraId="79453EF1" w14:textId="77777777" w:rsidR="00F60EDE" w:rsidRPr="009474C9" w:rsidRDefault="00EC4950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771B5860" w14:textId="77777777" w:rsidTr="00A80229">
        <w:tc>
          <w:tcPr>
            <w:tcW w:w="4361" w:type="dxa"/>
          </w:tcPr>
          <w:p w14:paraId="599C3433" w14:textId="77777777" w:rsidR="00F60EDE" w:rsidRPr="009474C9" w:rsidRDefault="00F60EDE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2D569932" w14:textId="77777777" w:rsidTr="00A80229">
        <w:tc>
          <w:tcPr>
            <w:tcW w:w="4361" w:type="dxa"/>
          </w:tcPr>
          <w:p w14:paraId="6F1A60B2" w14:textId="77777777" w:rsidR="00F60EDE" w:rsidRPr="009474C9" w:rsidRDefault="00F60EDE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EC4950" w:rsidRPr="00A80229" w14:paraId="55C08F85" w14:textId="77777777" w:rsidTr="00A80229">
        <w:tc>
          <w:tcPr>
            <w:tcW w:w="4361" w:type="dxa"/>
          </w:tcPr>
          <w:p w14:paraId="6E3FD5D9" w14:textId="77777777" w:rsidR="00F60EDE" w:rsidRPr="009474C9" w:rsidRDefault="00F60EDE">
            <w:pPr>
              <w:rPr>
                <w:rFonts w:ascii="Garamond" w:hAnsi="Garamond"/>
                <w:szCs w:val="24"/>
              </w:rPr>
            </w:pPr>
            <w:r w:rsidRPr="009474C9">
              <w:rPr>
                <w:rFonts w:ascii="Garamond" w:hAnsi="Garamond"/>
                <w:szCs w:val="24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A80229" w:rsidRDefault="00EC4950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74EB5D6" w14:textId="77777777" w:rsidR="00EC4950" w:rsidRPr="00F60EDE" w:rsidRDefault="00EC4950">
      <w:pPr>
        <w:rPr>
          <w:rFonts w:ascii="Garamond" w:hAnsi="Garamond"/>
        </w:rPr>
      </w:pPr>
    </w:p>
    <w:p w14:paraId="01A2A864" w14:textId="77777777" w:rsidR="00BF3B05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Szakmai gyakorlaton részt</w:t>
      </w:r>
      <w:r w:rsidR="00A80229" w:rsidRPr="00A80229">
        <w:rPr>
          <w:rFonts w:ascii="Garamond" w:hAnsi="Garamond"/>
          <w:b/>
          <w:sz w:val="28"/>
          <w:szCs w:val="28"/>
        </w:rPr>
        <w:t xml:space="preserve"> </w:t>
      </w:r>
      <w:r w:rsidRPr="00A80229">
        <w:rPr>
          <w:rFonts w:ascii="Garamond" w:hAnsi="Garamond"/>
          <w:b/>
          <w:sz w:val="28"/>
          <w:szCs w:val="28"/>
        </w:rPr>
        <w:t xml:space="preserve">vevő </w:t>
      </w:r>
      <w:proofErr w:type="gramStart"/>
      <w:r w:rsidRPr="00A80229">
        <w:rPr>
          <w:rFonts w:ascii="Garamond" w:hAnsi="Garamond"/>
          <w:b/>
          <w:sz w:val="28"/>
          <w:szCs w:val="28"/>
        </w:rPr>
        <w:t>hallgató(</w:t>
      </w:r>
      <w:proofErr w:type="gramEnd"/>
      <w:r w:rsidRPr="00A80229">
        <w:rPr>
          <w:rFonts w:ascii="Garamond" w:hAnsi="Garamond"/>
          <w:b/>
          <w:sz w:val="28"/>
          <w:szCs w:val="28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A80229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636D74" w:rsidRPr="00A80229" w:rsidRDefault="00636D74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80229" w:rsidRPr="00A80229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A80229" w:rsidRPr="00A80229" w14:paraId="2EDFC91E" w14:textId="77777777" w:rsidTr="00A80229">
        <w:tc>
          <w:tcPr>
            <w:tcW w:w="675" w:type="dxa"/>
          </w:tcPr>
          <w:p w14:paraId="15F68E03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F5AF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061E8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8EE6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DC4B3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56955132" w14:textId="77777777" w:rsidTr="00A80229">
        <w:tc>
          <w:tcPr>
            <w:tcW w:w="675" w:type="dxa"/>
          </w:tcPr>
          <w:p w14:paraId="5A333F51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BFA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9860C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8310F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ED6D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63F12A26" w14:textId="77777777" w:rsidTr="00A80229">
        <w:tc>
          <w:tcPr>
            <w:tcW w:w="675" w:type="dxa"/>
          </w:tcPr>
          <w:p w14:paraId="3958C980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91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7A8C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6305A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DCC151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p w14:paraId="0D921117" w14:textId="77777777" w:rsidR="00A80229" w:rsidRPr="00A80229" w:rsidRDefault="00A80229">
      <w:pPr>
        <w:jc w:val="both"/>
        <w:rPr>
          <w:rFonts w:ascii="Garamond" w:hAnsi="Garamond"/>
          <w:sz w:val="26"/>
          <w:szCs w:val="26"/>
        </w:rPr>
      </w:pPr>
      <w:r w:rsidRPr="00A80229">
        <w:rPr>
          <w:rFonts w:ascii="Garamond" w:hAnsi="Garamond"/>
          <w:sz w:val="26"/>
          <w:szCs w:val="26"/>
        </w:rPr>
        <w:t>Egyetem részéről:</w:t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</w:r>
      <w:r w:rsidRPr="00A80229">
        <w:rPr>
          <w:rFonts w:ascii="Garamond" w:hAnsi="Garamond"/>
          <w:sz w:val="26"/>
          <w:szCs w:val="26"/>
        </w:rPr>
        <w:tab/>
        <w:t xml:space="preserve">Együttműködő partner részéről: </w:t>
      </w:r>
    </w:p>
    <w:p w14:paraId="37A649EA" w14:textId="77777777" w:rsidR="00A80229" w:rsidRDefault="00A80229" w:rsidP="00A80229">
      <w:pPr>
        <w:jc w:val="both"/>
      </w:pPr>
      <w:r>
        <w:t xml:space="preserve"> </w:t>
      </w:r>
    </w:p>
    <w:p w14:paraId="016E7672" w14:textId="77777777" w:rsidR="00A80229" w:rsidRDefault="00636D74" w:rsidP="00636D74">
      <w:pPr>
        <w:ind w:left="1416" w:firstLine="708"/>
        <w:jc w:val="both"/>
      </w:pPr>
      <w:proofErr w:type="spellStart"/>
      <w:r>
        <w:t>ph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14:paraId="05C29E21" w14:textId="77777777" w:rsidR="00636D74" w:rsidRDefault="00636D74" w:rsidP="00636D74">
      <w:pPr>
        <w:ind w:left="1416" w:firstLine="708"/>
        <w:jc w:val="both"/>
      </w:pPr>
    </w:p>
    <w:p w14:paraId="1638F9A3" w14:textId="77777777" w:rsidR="00636D74" w:rsidRDefault="00636D74" w:rsidP="00636D74">
      <w:pPr>
        <w:ind w:left="1416" w:firstLine="708"/>
        <w:jc w:val="both"/>
      </w:pPr>
    </w:p>
    <w:p w14:paraId="22CD902E" w14:textId="77777777" w:rsidR="00E85A81" w:rsidRDefault="00E85A81" w:rsidP="00E85A81">
      <w:pPr>
        <w:jc w:val="both"/>
      </w:pPr>
      <w:r>
        <w:t>……………………………………………….</w:t>
      </w:r>
      <w:r>
        <w:tab/>
        <w:t>……………………………………………</w:t>
      </w:r>
    </w:p>
    <w:p w14:paraId="4321047E" w14:textId="034F79EB" w:rsidR="00E85A81" w:rsidRPr="007C4220" w:rsidRDefault="00E85A81" w:rsidP="00E85A81">
      <w:pPr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452EC3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</w:t>
      </w:r>
      <w:r w:rsidR="00452EC3" w:rsidRPr="00493BC2">
        <w:rPr>
          <w:rFonts w:ascii="Garamond" w:hAnsi="Garamond"/>
        </w:rPr>
        <w:t>D</w:t>
      </w:r>
      <w:r w:rsidR="00452EC3">
        <w:rPr>
          <w:rFonts w:ascii="Garamond" w:hAnsi="Garamond"/>
        </w:rPr>
        <w:t>ékán</w:t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</w:r>
      <w:r w:rsidRPr="007C4220">
        <w:rPr>
          <w:rFonts w:ascii="Garamond" w:hAnsi="Garamond"/>
        </w:rPr>
        <w:tab/>
        <w:t xml:space="preserve">         </w:t>
      </w:r>
    </w:p>
    <w:p w14:paraId="64B62246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3A4DC2BA" w14:textId="77777777" w:rsidR="00E85A81" w:rsidRDefault="00E85A81" w:rsidP="00E85A81">
      <w:pPr>
        <w:ind w:left="1416" w:hanging="1416"/>
        <w:rPr>
          <w:rFonts w:ascii="Garamond" w:hAnsi="Garamond"/>
        </w:rPr>
      </w:pPr>
    </w:p>
    <w:p w14:paraId="5434379B" w14:textId="77777777" w:rsidR="00E85A81" w:rsidRDefault="00E85A81" w:rsidP="00541360">
      <w:pPr>
        <w:rPr>
          <w:rFonts w:ascii="Garamond" w:hAnsi="Garamond"/>
        </w:rPr>
      </w:pPr>
    </w:p>
    <w:p w14:paraId="4798D015" w14:textId="77777777" w:rsidR="00BF3B05" w:rsidRDefault="00BF3B05" w:rsidP="00E85A81">
      <w:pPr>
        <w:jc w:val="both"/>
        <w:rPr>
          <w:rFonts w:ascii="Garamond" w:hAnsi="Garamond"/>
        </w:rPr>
      </w:pPr>
    </w:p>
    <w:p w14:paraId="4C7382F4" w14:textId="77777777" w:rsidR="00541360" w:rsidRDefault="00541360" w:rsidP="00E85A81">
      <w:pPr>
        <w:jc w:val="both"/>
        <w:rPr>
          <w:rFonts w:ascii="Garamond" w:hAnsi="Garamond"/>
        </w:rPr>
      </w:pPr>
    </w:p>
    <w:sectPr w:rsidR="00541360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EFF16" w14:textId="77777777" w:rsidR="00F105A3" w:rsidRDefault="00F105A3" w:rsidP="00F32942">
      <w:r>
        <w:separator/>
      </w:r>
    </w:p>
  </w:endnote>
  <w:endnote w:type="continuationSeparator" w:id="0">
    <w:p w14:paraId="5C1CA264" w14:textId="77777777" w:rsidR="00F105A3" w:rsidRDefault="00F105A3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0A89AC80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EE12B7">
          <w:rPr>
            <w:noProof/>
          </w:rPr>
          <w:t>4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209C" w14:textId="77777777" w:rsidR="00F105A3" w:rsidRDefault="00F105A3" w:rsidP="00F32942">
      <w:r>
        <w:separator/>
      </w:r>
    </w:p>
  </w:footnote>
  <w:footnote w:type="continuationSeparator" w:id="0">
    <w:p w14:paraId="0D158C6F" w14:textId="77777777" w:rsidR="00F105A3" w:rsidRDefault="00F105A3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4594C"/>
    <w:rsid w:val="000B3E83"/>
    <w:rsid w:val="000D2D8D"/>
    <w:rsid w:val="000D7374"/>
    <w:rsid w:val="000E3521"/>
    <w:rsid w:val="000F077D"/>
    <w:rsid w:val="000F6599"/>
    <w:rsid w:val="001071EC"/>
    <w:rsid w:val="0015397B"/>
    <w:rsid w:val="001A7680"/>
    <w:rsid w:val="001C7C0B"/>
    <w:rsid w:val="00204673"/>
    <w:rsid w:val="0020642D"/>
    <w:rsid w:val="002704D3"/>
    <w:rsid w:val="002B487F"/>
    <w:rsid w:val="002C6405"/>
    <w:rsid w:val="002F6F23"/>
    <w:rsid w:val="0035025F"/>
    <w:rsid w:val="003718B6"/>
    <w:rsid w:val="003764D3"/>
    <w:rsid w:val="00383941"/>
    <w:rsid w:val="00384BF6"/>
    <w:rsid w:val="003C3816"/>
    <w:rsid w:val="003D123A"/>
    <w:rsid w:val="003D4116"/>
    <w:rsid w:val="003D6F43"/>
    <w:rsid w:val="0042161A"/>
    <w:rsid w:val="00425862"/>
    <w:rsid w:val="00430781"/>
    <w:rsid w:val="00435DBB"/>
    <w:rsid w:val="00447C30"/>
    <w:rsid w:val="00452EC3"/>
    <w:rsid w:val="0046287C"/>
    <w:rsid w:val="00493BC2"/>
    <w:rsid w:val="004B1EE1"/>
    <w:rsid w:val="004B410A"/>
    <w:rsid w:val="004D5FE6"/>
    <w:rsid w:val="004F5FE0"/>
    <w:rsid w:val="004F67E5"/>
    <w:rsid w:val="00520010"/>
    <w:rsid w:val="00537098"/>
    <w:rsid w:val="00541360"/>
    <w:rsid w:val="00550ED1"/>
    <w:rsid w:val="0056796F"/>
    <w:rsid w:val="00573BDD"/>
    <w:rsid w:val="005A4C07"/>
    <w:rsid w:val="005E14BC"/>
    <w:rsid w:val="005E5DCF"/>
    <w:rsid w:val="006149DE"/>
    <w:rsid w:val="006223A2"/>
    <w:rsid w:val="00636D74"/>
    <w:rsid w:val="00671784"/>
    <w:rsid w:val="00672A3D"/>
    <w:rsid w:val="00692DE2"/>
    <w:rsid w:val="00694877"/>
    <w:rsid w:val="006C4B01"/>
    <w:rsid w:val="006E2B35"/>
    <w:rsid w:val="00731F9F"/>
    <w:rsid w:val="00733468"/>
    <w:rsid w:val="00735B3F"/>
    <w:rsid w:val="00770CEE"/>
    <w:rsid w:val="00785B03"/>
    <w:rsid w:val="007D5A29"/>
    <w:rsid w:val="007F3536"/>
    <w:rsid w:val="008044E0"/>
    <w:rsid w:val="00840554"/>
    <w:rsid w:val="00844818"/>
    <w:rsid w:val="0087060A"/>
    <w:rsid w:val="00896A17"/>
    <w:rsid w:val="008A441D"/>
    <w:rsid w:val="008A5FD3"/>
    <w:rsid w:val="008B7963"/>
    <w:rsid w:val="009228DB"/>
    <w:rsid w:val="00932456"/>
    <w:rsid w:val="009474C9"/>
    <w:rsid w:val="00952CF1"/>
    <w:rsid w:val="009B6CB4"/>
    <w:rsid w:val="009D14F4"/>
    <w:rsid w:val="00A0131A"/>
    <w:rsid w:val="00A1047D"/>
    <w:rsid w:val="00A47486"/>
    <w:rsid w:val="00A70AE5"/>
    <w:rsid w:val="00A72B10"/>
    <w:rsid w:val="00A80229"/>
    <w:rsid w:val="00A91DCC"/>
    <w:rsid w:val="00AB3D1D"/>
    <w:rsid w:val="00AF11D6"/>
    <w:rsid w:val="00B0239A"/>
    <w:rsid w:val="00B04331"/>
    <w:rsid w:val="00B117DF"/>
    <w:rsid w:val="00B20652"/>
    <w:rsid w:val="00B462AB"/>
    <w:rsid w:val="00B65156"/>
    <w:rsid w:val="00B7279D"/>
    <w:rsid w:val="00B83D60"/>
    <w:rsid w:val="00BF3B05"/>
    <w:rsid w:val="00C57017"/>
    <w:rsid w:val="00CA4724"/>
    <w:rsid w:val="00CD3536"/>
    <w:rsid w:val="00D02CA6"/>
    <w:rsid w:val="00D16979"/>
    <w:rsid w:val="00D341BA"/>
    <w:rsid w:val="00D817DD"/>
    <w:rsid w:val="00D86EB7"/>
    <w:rsid w:val="00DA4652"/>
    <w:rsid w:val="00DA60CF"/>
    <w:rsid w:val="00DF67D9"/>
    <w:rsid w:val="00E016D4"/>
    <w:rsid w:val="00E16474"/>
    <w:rsid w:val="00E35443"/>
    <w:rsid w:val="00E85A81"/>
    <w:rsid w:val="00EC4950"/>
    <w:rsid w:val="00EE0D39"/>
    <w:rsid w:val="00EE12B7"/>
    <w:rsid w:val="00F06932"/>
    <w:rsid w:val="00F105A3"/>
    <w:rsid w:val="00F20DE8"/>
    <w:rsid w:val="00F300A5"/>
    <w:rsid w:val="00F32942"/>
    <w:rsid w:val="00F52979"/>
    <w:rsid w:val="00F60EDE"/>
    <w:rsid w:val="00FA1A2A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287B-E370-4DB5-BEED-1EB6E65D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7876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9</cp:revision>
  <cp:lastPrinted>2015-01-27T12:16:00Z</cp:lastPrinted>
  <dcterms:created xsi:type="dcterms:W3CDTF">2017-03-10T09:29:00Z</dcterms:created>
  <dcterms:modified xsi:type="dcterms:W3CDTF">2017-11-16T07:21:00Z</dcterms:modified>
</cp:coreProperties>
</file>